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C57" w:rsidRDefault="00154C57">
      <w:pPr>
        <w:shd w:val="clear" w:color="auto" w:fill="FFFFFF"/>
        <w:ind w:left="10065"/>
        <w:jc w:val="right"/>
        <w:rPr>
          <w:color w:val="000000"/>
        </w:rPr>
      </w:pP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ct8abtsvjxg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>
        <w:rPr>
          <w:color w:val="000000"/>
          <w:sz w:val="28"/>
          <w:szCs w:val="28"/>
          <w:u w:val="single"/>
        </w:rPr>
        <w:t xml:space="preserve">Специалист по организации производства на объектах нефтегазопереработки и нефтегазохимии (7-й уровень </w:t>
      </w:r>
      <w:proofErr w:type="gramStart"/>
      <w:r>
        <w:rPr>
          <w:color w:val="000000"/>
          <w:sz w:val="28"/>
          <w:szCs w:val="28"/>
          <w:u w:val="single"/>
        </w:rPr>
        <w:t xml:space="preserve">квалификации)   </w:t>
      </w:r>
      <w:proofErr w:type="gramEnd"/>
      <w:r>
        <w:rPr>
          <w:color w:val="000000"/>
          <w:sz w:val="28"/>
          <w:szCs w:val="28"/>
          <w:u w:val="single"/>
        </w:rPr>
        <w:t xml:space="preserve">                                            </w:t>
      </w:r>
      <w:r>
        <w:rPr>
          <w:color w:val="FFFFFF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 xml:space="preserve">   </w:t>
      </w:r>
    </w:p>
    <w:p w:rsidR="00154C57" w:rsidRDefault="00154C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154C57" w:rsidRDefault="00154C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7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154C57" w:rsidRDefault="00154C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87"/>
        </w:tabs>
        <w:spacing w:after="320"/>
        <w:jc w:val="both"/>
      </w:pPr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Добыча, переработка, транспортировка нефти и газа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78"/>
        </w:tabs>
        <w:spacing w:after="280"/>
        <w:jc w:val="both"/>
      </w:pPr>
      <w:r>
        <w:rPr>
          <w:color w:val="000000"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  <w:u w:val="single"/>
        </w:rPr>
        <w:t>Переработка нефти, газа и химического сырья</w:t>
      </w:r>
      <w:bookmarkStart w:id="1" w:name="_GoBack"/>
      <w:r w:rsidRPr="00DD460F">
        <w:rPr>
          <w:color w:val="000000"/>
          <w:sz w:val="28"/>
          <w:szCs w:val="28"/>
          <w:u w:val="single"/>
        </w:rPr>
        <w:t xml:space="preserve">                                                       </w:t>
      </w:r>
      <w:bookmarkEnd w:id="1"/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  <w:r>
        <w:rPr>
          <w:color w:val="FFFFFF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 xml:space="preserve">Реквизиты приказа Национального агентства об утверждении квалификации: </w:t>
      </w:r>
      <w:r>
        <w:rPr>
          <w:color w:val="000000"/>
          <w:sz w:val="28"/>
          <w:szCs w:val="28"/>
        </w:rPr>
        <w:tab/>
      </w: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9"/>
        <w:gridCol w:w="7396"/>
      </w:tblGrid>
      <w:tr w:rsidR="00154C57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396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154C57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396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19.002 «Специалист по химической переработке нефти, газа и химического сырья», приказ Минтруда России </w:t>
            </w:r>
          </w:p>
          <w:p w:rsidR="00154C57" w:rsidRDefault="00DF6058">
            <w:pPr>
              <w:shd w:val="clear" w:color="auto" w:fill="FFFFFF"/>
            </w:pPr>
            <w:r>
              <w:t>от 23.09.2024 № 490н</w:t>
            </w:r>
          </w:p>
        </w:tc>
      </w:tr>
      <w:tr w:rsidR="00154C57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396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 – </w:t>
            </w:r>
          </w:p>
        </w:tc>
      </w:tr>
      <w:tr w:rsidR="00154C57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396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154C57" w:rsidRDefault="00DF6058">
      <w:pPr>
        <w:shd w:val="clear" w:color="auto" w:fill="FFFFFF"/>
      </w:pPr>
      <w:r>
        <w:br w:type="page"/>
      </w:r>
    </w:p>
    <w:p w:rsidR="00154C57" w:rsidRDefault="00154C57">
      <w:pPr>
        <w:shd w:val="clear" w:color="auto" w:fill="FFFFFF"/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40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2761"/>
        <w:gridCol w:w="2202"/>
        <w:gridCol w:w="2833"/>
        <w:gridCol w:w="2690"/>
        <w:gridCol w:w="1846"/>
      </w:tblGrid>
      <w:tr w:rsidR="00154C57">
        <w:trPr>
          <w:trHeight w:val="20"/>
        </w:trPr>
        <w:tc>
          <w:tcPr>
            <w:tcW w:w="1695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761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846" w:type="dxa"/>
            <w:shd w:val="clear" w:color="auto" w:fill="auto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154C57">
        <w:trPr>
          <w:trHeight w:val="85"/>
        </w:trPr>
        <w:tc>
          <w:tcPr>
            <w:tcW w:w="1695" w:type="dxa"/>
            <w:vMerge w:val="restart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E/01.7</w:t>
            </w:r>
          </w:p>
        </w:tc>
        <w:tc>
          <w:tcPr>
            <w:tcW w:w="2761" w:type="dxa"/>
            <w:vMerge w:val="restart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обеспечения производственного процесса на объектах нефтегазопереработки и нефтегазохимии</w:t>
            </w: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Контроль соблюдения норм технологического режима, установленных технологическим регламентом,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Выявлять отклонения технологического режима и параметров работы оборудования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Технологический регламент оборудования объектов нефтегазопереработки и нефтегазохимии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154C57" w:rsidRDefault="00DF6058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154C57">
        <w:trPr>
          <w:trHeight w:val="151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деятельности по устранению причин, вызывающих отклонение от норм технологического регламента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Выдавать распоряжения персоналу подразделения нефтегазопереработки и нефтегазохимии о порядке выполнения технологических операций, направленных на устранение отклонений технологического режима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Методы устранения причин, вызывающих отклонение от норм технологического регламента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154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Обеспечение выполнения производственных и технико-</w:t>
            </w:r>
            <w:r>
              <w:lastRenderedPageBreak/>
              <w:t>экономических показателей деятельности объектов нефтегазопереработки и нефтегазохимии, плана выпуска готовой продукции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Оценивать эффективность деятельности подразделения объекта </w:t>
            </w:r>
            <w:r>
              <w:lastRenderedPageBreak/>
              <w:t>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Перечень производственных и технико-экономических показателей </w:t>
            </w:r>
            <w:r>
              <w:lastRenderedPageBreak/>
              <w:t>деятельности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Контроль соответствия качества готовой продукции нормам, установленным в технической документации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Контролировать параметры работы оборудования объектов нефтегазопереработки и нефтегазохимии для обеспечения качества готовой продукции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Нормы качества готовой продукции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Контроль ведения количественного учета сырья, присадок, реагентов, катализаторов, энергоресурсов, готовой продукции по установкам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Выявлять нарушения в ведении количественного учета сырья, присадок, реагентов, катализаторов, энергоресурсов, готовой продукции по установкам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Нормы 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Контроль разработки норм расхода сырья, </w:t>
            </w:r>
            <w:r>
              <w:lastRenderedPageBreak/>
              <w:t>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Выявлять нарушения в ведении количественного учета сырья, присадок, </w:t>
            </w:r>
            <w:r>
              <w:lastRenderedPageBreak/>
              <w:t>реагентов, катализаторов, энергоресурсов, готовой продукции по установкам объектов нефтегазопереработки и нефтегазохимии</w:t>
            </w:r>
          </w:p>
          <w:p w:rsidR="00154C57" w:rsidRDefault="00DF6058">
            <w:pPr>
              <w:shd w:val="clear" w:color="auto" w:fill="FFFFFF"/>
            </w:pPr>
            <w:r>
              <w:t>Составлять нормы расхода сырья, присадок, реагентов, катализаторов, энергоресурсов на объектах нефтегазопереработки и нефтегазохимии по результатам технических отчетов о работе оборудования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Порядок разработки, утверждения норм расхода сырья, </w:t>
            </w:r>
            <w:r>
              <w:lastRenderedPageBreak/>
              <w:t>присадок, реагентов, катализаторов, энергоресурсов на объектах 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и контроль выполнения работ по оценке технического состояния оборудования объектов нефтегазопереработки и нефтегазохимии на предмет отклонений от нормативного состояния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Контролировать выполнение графика </w:t>
            </w:r>
            <w:proofErr w:type="spellStart"/>
            <w:r>
              <w:t>ТОиР</w:t>
            </w:r>
            <w:proofErr w:type="spellEnd"/>
            <w:r>
              <w:t xml:space="preserve"> и испытаний оборудования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Перечень неисправностей, дефектов, нарушений в работе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Оценка потребности в МТР, средствах индивидуальной и коллективной </w:t>
            </w:r>
            <w:r>
              <w:lastRenderedPageBreak/>
              <w:t>защиты, плакатах, оградительных и предохранительных устройствах, стационарных и первичных средствах пожаротушения, нормативно-технической, технической документации для обеспечения работы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Определять потребность в МТР, средствах индивидуальной и коллективной защиты, плакатах, оградительных </w:t>
            </w:r>
            <w:r>
              <w:lastRenderedPageBreak/>
              <w:t>и предохранительных устройствах, стационарных и первичных средствах пожаротушения, технической документации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Комплектация объектов нефтегазодобычи и нефтегазохимии материалами, инструментами, </w:t>
            </w:r>
            <w:r>
              <w:lastRenderedPageBreak/>
              <w:t>техническими устройствами, смазочными маслами, химическими реагентами, контрольно-измерительными приборами, запасными частями и оборудованием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Правила хранения МТР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Консолидация заявок на МТР, средства индивидуальной и коллективной защиты, плакаты, оградительные и предохранительные устройства, стационарные и первичные средства пожаротушения, нормативно-техническую, техническую документацию для обеспечения работы объектов </w:t>
            </w:r>
            <w:r>
              <w:lastRenderedPageBreak/>
              <w:t>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Анализировать заявки на МТР, средства индивидуальной и коллективной защиты, плакаты, оградительные и предохранительные устройства, стационарные и первичные средства пожаротушения, техническую документацию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Правила хранения МТР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Составление дефектных ведомостей для проведения капитального и планово-предупредительного ремонта оборудования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Заполнять дефектные ведомости для проведения капитального и планово-предупредительного ремонта оборудования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Порядок оформления дефектных ведомостей для проведения капитального и планово-предупредительного ремонта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Разработка плана организационно-технических мероприятий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Систематизировать информацию о деятельности подразделения для разработки и актуализации технической документации объектов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Составлять план организационно-технических мероприятий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Единая система планово-предупредительного ремонта и рациональной эксплуатации оборудования объектов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Порядок разработки и актуализация технической документации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12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Обеспечение безопасности производства работ </w:t>
            </w:r>
            <w:r>
              <w:lastRenderedPageBreak/>
              <w:t>на объектах нефтегазопереработки и нефтегазохимии, предусмотренных нормативно-технической документацией, в соответствии с требованиями охраны труда и промышленной безопасности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Выявлять нарушения охраны труда и промышленной </w:t>
            </w:r>
            <w:r>
              <w:lastRenderedPageBreak/>
              <w:t>безопасности при проведении работ повышенной опасности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Перечень факторов, создающих угрозу надежности и </w:t>
            </w:r>
            <w:r>
              <w:lastRenderedPageBreak/>
              <w:t>безопасности эксплуатации объектов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Порядок разработки плана организационно-технических мероприятий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Обеспечение безопасности проведения работ повышенной опасности на объектах нефтегазопереработки и нефтегазохимии, предусмотренных технической документацией, в соответствии с требованиями охраны труда и промышленной безопасности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Контролировать соответствие условий хранения, порядка транспортировки и обезвреживания ядовитых, едких, взрывопожароопасных веществ на объектах нефтегазопереработки и нефтегазохимии нормативно-техническим требованиям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Перечень работ повышенной опасности, проводимых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хранения, транспортировки и обезвреживания ядовитых, едких, взрывопожароопас</w:t>
            </w:r>
            <w:r>
              <w:lastRenderedPageBreak/>
              <w:t>ных веществ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Контролировать соблюдение требований к сбору, хранению, сортировке, маркировке, транспортировке и размещению опасных </w:t>
            </w:r>
            <w:r>
              <w:lastRenderedPageBreak/>
              <w:t>отходов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Нормативно-техническая документация и инструкции по эксплуатации оборудования объектов </w:t>
            </w:r>
            <w:r>
              <w:lastRenderedPageBreak/>
              <w:t>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Правила хранения, транспортировки и обезвреживания ядовитых, едких, взрывопожароопасных веществ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работ по соблюдению требований к сбору, хранению, сортировке, маркировке, транспортировке и размещению опасных отходов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Анализировать условия проведения работ для исключения факторов, создающих угрозу надежности и безопасности эксплуатации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Порядок проведения работ по остановке, запуску, выводу на заданный режим, выводу из эксплуатации (вводу в эксплуатацию), пусконаладочных работ, строительно-монтажных работ на объектах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Требования к сбору, хранению, сортировке, маркировке, транспортировке и размещению опасных отходов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Выявление факторов, создающих угрозу надежности и безопасности эксплуатации </w:t>
            </w:r>
            <w:r>
              <w:lastRenderedPageBreak/>
              <w:t>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Систематизировать информацию о работе оборудования объектов нефтегазопереработки и нефтегазохимии для организации безопасной </w:t>
            </w:r>
            <w:r>
              <w:lastRenderedPageBreak/>
              <w:t>и надежной их эксплуатации</w:t>
            </w:r>
          </w:p>
          <w:p w:rsidR="00154C57" w:rsidRDefault="00154C57">
            <w:pPr>
              <w:shd w:val="clear" w:color="auto" w:fill="FFFFFF"/>
              <w:rPr>
                <w:sz w:val="28"/>
                <w:szCs w:val="28"/>
              </w:rPr>
            </w:pPr>
          </w:p>
          <w:p w:rsidR="00154C57" w:rsidRDefault="00DF6058">
            <w:pPr>
              <w:shd w:val="clear" w:color="auto" w:fill="FFFFFF"/>
            </w:pPr>
            <w:r>
              <w:t>Выявлять нарушения охраны труда и промышленной безопасности при ведении работ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Перечень факторов, создающих угрозу надежности и безопасности эксплуатации объектов нефтегазопереработки и </w:t>
            </w:r>
            <w:r>
              <w:lastRenderedPageBreak/>
              <w:t>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Инструкции по безопасному обращению с опасными отходами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Контроль проведения работ по остановке, запуску, выводу на заданный режим, выводу из эксплуатации (вводу в эксплуатацию), пусконаладочных работ, строительно-монтажных работ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Выявлять нарушения порядка проведения работ по остановке, запуску, выводу на заданный режим, выводу из эксплуатации (вводу в эксплуатацию), пусконаладочных работ, строительно-монтажных работ на объектах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Порядок организации взаимодействия с представителями сторонних организаций, выполняющих работы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Контроль выполнения работ по модернизации и реконструкции оборудования объектов нефтегазопереработки и </w:t>
            </w:r>
            <w:r>
              <w:lastRenderedPageBreak/>
              <w:t>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Соблюдать сроки и объемы мероприятий по модернизации и реконструкции оборудования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Порядок составления отчетности о производственной деятельности объектов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 xml:space="preserve">Планы, графики </w:t>
            </w:r>
            <w:r>
              <w:lastRenderedPageBreak/>
              <w:t>модернизации и реконструкции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Контроль качества работ, выполняемых сторонними организациями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Выявлять дефекты сборки, ремонта, плановых работ, выполняемых сторонними организациями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Порядок ведения технической документации на оборудование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Контроль текущего производственного планирования, учета, составления и своевременного представления отчетности о производственной деятельности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Анализировать выполнение сроков и корректность составления отчетности о производственной деятельности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Порядок проведения производственного контроля состояния охраны труда, промышленной, пожарной и экологической безопасности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Проверка ведения паспортов и эксплуатационных журналов на оборудование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Анализировать проектную, техническую документацию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План мероприятий по локализации и ликвидации последствий аварий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8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Осуществление производственного контроля состояния охраны труда, промышленной, пожарной и экологической безопасности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Проверять состояние условий труда, промышленной, пожарной и экологической безопасности подразделений при проведении производственного контроля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230"/>
        </w:trPr>
        <w:tc>
          <w:tcPr>
            <w:tcW w:w="1695" w:type="dxa"/>
            <w:vMerge w:val="restart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E/02.7</w:t>
            </w:r>
          </w:p>
        </w:tc>
        <w:tc>
          <w:tcPr>
            <w:tcW w:w="2761" w:type="dxa"/>
            <w:vMerge w:val="restart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работ по повышению эффективности переработки нефти, газа и химического сырья</w:t>
            </w: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разработки мероприятий по оптимизации технологических процессов переработки нефти, газа и химического сырья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Производить факторный анализ отклонения фактических значений расхода энергоресурсов от плановых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Технологические процессы переработки нефти, газа и химического сырья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16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Проведение научных исследований и экспериментов при испытании новой техники и технологии в производстве готовой продукции на объектах нефтегазопереработки и </w:t>
            </w:r>
            <w:r>
              <w:lastRenderedPageBreak/>
              <w:t>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Руководить работой по оптимизации параметров технологического режима для снижения потребления энергоресурсов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Методы проведения научных исследований и экспериментов при испытании новой техники и технологии в производстве готовой продукции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18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Обеспечение внедрения экономически обоснованных </w:t>
            </w:r>
            <w:proofErr w:type="spellStart"/>
            <w:r>
              <w:t>ресурсо</w:t>
            </w:r>
            <w:proofErr w:type="spellEnd"/>
            <w:r>
              <w:t>-, энергосберегающих технологических процессов и режимов производства готовой продукции, НИОКР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Систематизировать и анализировать информацию, полученную в ходе проведения научных исследований и экспериментов при испытании новой техники и технологии в производстве готовой продукции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Перспективы развития нефтегазоперерабатывающей и нефтехимической отраслей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13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Обеспечение внедрения рационализаторских предложений и изобретений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Анализировать показатели эффективности работ и производительности труда работников объектов нефтегазопереработки и нефтегазохимии после выполнения мероприятий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 xml:space="preserve">Оценивать риски от внедрения </w:t>
            </w:r>
            <w:proofErr w:type="spellStart"/>
            <w:r>
              <w:t>ресурсо</w:t>
            </w:r>
            <w:proofErr w:type="spellEnd"/>
            <w:r>
              <w:t>-, энергосберегающих технологических процессов и режимов производства готовой продукции, НИОКР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Порядок разработки рационализаторских предложений и изобретений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24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Обеспечение внедрения мероприятий по повышению эффективности </w:t>
            </w:r>
            <w:r>
              <w:lastRenderedPageBreak/>
              <w:t>работы и производительности труда работников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Оценивать риски от внедрения рационализаторских предложений и изобретений на объектах </w:t>
            </w:r>
            <w:r>
              <w:lastRenderedPageBreak/>
              <w:t>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Анализировать показатели эффективности работ и производительности труда работников объектов нефтегазопереработки и нефтегазохимии после выполнения мероприятий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Перспективы развития в области реконструкции и модернизации объектов нефтегазопереработки и </w:t>
            </w:r>
            <w:r>
              <w:lastRenderedPageBreak/>
              <w:t>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Основы менеджмента и организации труда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205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разработки мероприятий, направленных на реконструкцию и модернизацию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Анализировать технические параметры работы оборудования объектов нефтегазопереработки и нефтегазохимии для разработки мероприятий, направленных на его реконструкцию и модернизацию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Правила и особенности эксплуатации, производственные мощности, технические характеристики, конструктивные особенности оборудования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20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разработки мероприятий по повышению уровня технологической подготовки и технического перевооружения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Систематизировать информацию для разработки мероприятий по повышению уровня технологической подготовки и технического перевооружения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Методы аналитических исследований в области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25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Организация разработки </w:t>
            </w:r>
            <w:r>
              <w:lastRenderedPageBreak/>
              <w:t>мероприятий, направленных на повышение эффективности работы оборудования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Систематизировать информацию для </w:t>
            </w:r>
            <w:r>
              <w:lastRenderedPageBreak/>
              <w:t>разработки мероприятий по повышению уровня технологической подготовки и технического перевооружения объектов нефтегазопереработки и нефтегазохимии</w:t>
            </w:r>
          </w:p>
          <w:p w:rsidR="00154C57" w:rsidRDefault="00DF6058">
            <w:pPr>
              <w:shd w:val="clear" w:color="auto" w:fill="FFFFFF"/>
            </w:pPr>
            <w:r>
              <w:t>Оценивать риски от внедрения новых информационных технологий и программных продуктов для повышения эффективности работы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Методы оценки эффективности </w:t>
            </w:r>
            <w:r>
              <w:lastRenderedPageBreak/>
              <w:t>внедрения информационных технологий и программных продуктов в 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8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Обеспечение внедрения новых информационных технологий и программных продуктов для повышения эффективности работы объектов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Контролировать сроки выполнения программы повышения операционной эффективности на объектах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Контролировать сроки выполнения мероприятий по сокращению объема выбросов токсичных отходов производства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Материальный баланс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26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Обеспечение внедрения программы </w:t>
            </w:r>
            <w:r>
              <w:lastRenderedPageBreak/>
              <w:t>оптимизации мощностей объектов нефтегазопереработки и нефтегазохимии и отбора готовой продукции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Контролировать сроки выполнения программы оптимизации мощностей </w:t>
            </w:r>
            <w:r>
              <w:lastRenderedPageBreak/>
              <w:t>объектов нефтегазопереработки и нефтегазохимии и отбора готовой продукции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Нормы объема выбросов токсичных отходов производства в </w:t>
            </w:r>
            <w:r>
              <w:lastRenderedPageBreak/>
              <w:t>области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41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Обеспечение внедрения мероприятий по сокращению объема выбросов токсичных отходов производства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Контролировать сроки выполнения мероприятий по сокращению объема выбросов токсичных отходов производства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План мероприятий по локализации и ликвидации последствий аварий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Виды аварий, инцидентов, возникающих в процессе переработки нефти, газа и химического сырья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2637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разработки планов мероприятий по предотвращению аварий, инцидентов, возникающих в процессе переработки нефти, газа и химического сырья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Анализировать результаты профилактических мероприятий по предотвращению аварий, инцидентов, возникающих в процессе переработки нефти, газа и химического сырья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План мероприятий по локализации и ликвидации последствий аварий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809"/>
        </w:trPr>
        <w:tc>
          <w:tcPr>
            <w:tcW w:w="1695" w:type="dxa"/>
            <w:vMerge w:val="restart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E/03.7</w:t>
            </w:r>
          </w:p>
        </w:tc>
        <w:tc>
          <w:tcPr>
            <w:tcW w:w="2761" w:type="dxa"/>
            <w:vMerge w:val="restart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Руководство персоналом подразделения по переработке нефти, газа и химического сырья</w:t>
            </w: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Планирование деятельности подчиненного подразделения с учетом рационального распределения работ и необходимости обеспечения выполнения производственных заданий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Составлять планы работы подразделения с учетом приоритетности производственных задач, энергоресурсов и МТР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План выполнения текущих и перспективных производственных заданий на объектах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16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Контроль выполнения работниками объектов нефтегазопереработки и нефтегазохимии дисциплины труда и исполнительской дисциплины, требований охраны труда, промышленной, пожарной, экологической безопасности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Обеспечивать соблюдение персоналом объектов нефтегазопереработки и нефтегазохимии дисциплины труда и исполнительской дисциплины, требований охраны труда, промышленной, пожарной и экологической безопасности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Должностные инструкции работников, производственные инструкции на объектах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1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Проведение инструктажа для работников по </w:t>
            </w:r>
            <w:r>
              <w:lastRenderedPageBreak/>
              <w:t>безопасному производству работ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Обеспечивать соблюдение персоналом объектов </w:t>
            </w:r>
            <w:r>
              <w:lastRenderedPageBreak/>
              <w:t>нефтегазопереработки и нефтегазохимии дисциплины труда и исполнительской дисциплины, требований охраны труда, промышленной, пожарной и экологической безопасности</w:t>
            </w:r>
          </w:p>
          <w:p w:rsidR="00154C57" w:rsidRDefault="00DF6058">
            <w:pPr>
              <w:shd w:val="clear" w:color="auto" w:fill="FFFFFF"/>
            </w:pPr>
            <w:r>
              <w:t>Применять инструкции по охране труда, промышленной, пожарной и экологической безопасности для проведения инструктажа персоналу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Программа и периодичность проведения инструктажей для персонала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3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Проведение проверки знаний требований охраны труда и промышленной безопасности персонала объектов нефтегазопереработки и нефтегазохимии, в том числе в составе комиссии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Оценивать знания персонала объектов нефтегазопереработки и нефтегазохимии при проведении проверки знаний требований охраны труда и промышленной безопасности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Порядок действия персонала объектов нефтегазопереработки и нефтегазохимии при проведении учебно-тренировочных занятий согласно утвержденному графику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4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Контроль проведения учебно-тренировочных </w:t>
            </w:r>
            <w:r>
              <w:lastRenderedPageBreak/>
              <w:t>занятий в соответствии с планом мероприятий по локализации и ликвидации последствий аварий с привлечением смежных подразделений, подразделений подрядных организаций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Выявлять ошибочные действия персонала при проведении учебно-тренировочных занятий в </w:t>
            </w:r>
            <w:r>
              <w:lastRenderedPageBreak/>
              <w:t>соответствии с планом мероприятий по локализации и ликвидации последствий аварий на объектах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lastRenderedPageBreak/>
              <w:t>Порядок действия персонала объектов нефтегазопереработки и нефтегазохимии при проведении учебно-тренировочных занятий согласно утвержденному графику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24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Формирование графиков работы персонала объектов нефтегазопереработки и нефтегазохимии и внесение в них изменений с учетом требований трудового законодательства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Контролировать корректное заполнение табеля учета рабочего времени персонала объектов нефтегазопереработки и нефтегазохимии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  <w:p w:rsidR="00154C57" w:rsidRDefault="00DF6058">
            <w:pPr>
              <w:shd w:val="clear" w:color="auto" w:fill="FFFFFF"/>
            </w:pPr>
            <w:r>
              <w:t>Режимы труда и отдыха, графики сменности работников объектов нефтегазопереработки и нефтегазохимии и порядок их изменений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Способы планирования и распределения технологических операций между работниками объектов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 xml:space="preserve">Штатное расписание персонала объектов нефтегазопереработки и </w:t>
            </w:r>
            <w:r>
              <w:lastRenderedPageBreak/>
              <w:t>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9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Ознакомление с графиками работы и внесенными в них изменениями персонала объектов нефтегазопереработки и нефтегазохимии с учетом требований трудового законодательства Российской Федерации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Контролировать своевременность ознакомления с графиками работы и их изменениями персонала объектов нефтегазопереработки и нефтегазохимии с учетом требований трудового законодательства Российской Федерации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Порядок организации документооборота на объектах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Основы управления персоналом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Штатное расписание персонала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17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Контроль соблюдения персоналом объектов нефтегазопереработки и нефтегазохимии режима труда и отдыха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Обеспечивать соблюдение персоналом объектов нефтегазопереработки и нефтегазохимии режима труда и отдыха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Основы управления персоналом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5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Подготовка предложений по поощрению персонала объектов нефтегазопереработки и нефтегазохимии или наложению на них </w:t>
            </w:r>
            <w:r>
              <w:lastRenderedPageBreak/>
              <w:t>дисциплинарных взысканий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Формировать предложения по поощрению персонала объектов нефтегазопереработки и нефтегазохимии или наложению на них дисциплинарных взысканий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Обеспечивать ознакомление персонала объектов нефтегазопереработки и нефтегазохимии с технической документацией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Требования охраны труда, промышленной, пожарной и экологической безопасности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Основы управления персоналом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7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Определение потребности в обучении персонала объектов нефтегазопереработки и нефтегазохимии по программам дополнительного образования и профессионально обучения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Составлять перечень работников объектов нефтегазопереработки и нефтегазохимии, нуждающихся в обучении по программам дополнительного образования и профессионально обучения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18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Организация внесения изменений, дополнений в техническую документацию на объектах 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Анализировать перечень работ персонала объектов нефтегазопереработки и нефтегазохимии для изменения должностных и производственных инструкций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54C57">
        <w:trPr>
          <w:trHeight w:val="370"/>
        </w:trPr>
        <w:tc>
          <w:tcPr>
            <w:tcW w:w="169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61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02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 xml:space="preserve">Подготовка предложений по изменению штатного расписания персонала объектов </w:t>
            </w:r>
            <w:r>
              <w:lastRenderedPageBreak/>
              <w:t>нефтегазопереработки и нефтегазохимии</w:t>
            </w:r>
          </w:p>
        </w:tc>
        <w:tc>
          <w:tcPr>
            <w:tcW w:w="2833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 xml:space="preserve">Анализировать объем работ персонала объектов нефтегазопереработки и нефтегазохимии и производственных задач </w:t>
            </w:r>
            <w:r>
              <w:lastRenderedPageBreak/>
              <w:t>для внесения предложений по изменению штатного расписания</w:t>
            </w:r>
          </w:p>
        </w:tc>
        <w:tc>
          <w:tcPr>
            <w:tcW w:w="2690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lastRenderedPageBreak/>
              <w:t>Основы трудового законодательства Российской Федерации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 xml:space="preserve">Должностные инструкции работников, </w:t>
            </w:r>
            <w:r>
              <w:lastRenderedPageBreak/>
              <w:t>производственные инструкции на объектах нефтегазопереработки и нефтегазохимии</w:t>
            </w:r>
          </w:p>
          <w:p w:rsidR="00154C57" w:rsidRDefault="00154C57">
            <w:pPr>
              <w:shd w:val="clear" w:color="auto" w:fill="FFFFFF"/>
            </w:pPr>
          </w:p>
          <w:p w:rsidR="00154C57" w:rsidRDefault="00DF6058">
            <w:pPr>
              <w:shd w:val="clear" w:color="auto" w:fill="FFFFFF"/>
            </w:pPr>
            <w:r>
              <w:t>Штатное расписание персонала объектов нефтегазопереработки и нефтегазохимии</w:t>
            </w:r>
          </w:p>
        </w:tc>
        <w:tc>
          <w:tcPr>
            <w:tcW w:w="1846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154C57" w:rsidRDefault="00154C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  <w:rPr>
          <w:color w:val="000000"/>
          <w:sz w:val="28"/>
          <w:szCs w:val="28"/>
        </w:rPr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79"/>
        <w:gridCol w:w="1265"/>
        <w:gridCol w:w="1304"/>
        <w:gridCol w:w="8807"/>
      </w:tblGrid>
      <w:tr w:rsidR="00154C57">
        <w:trPr>
          <w:trHeight w:val="1748"/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807" w:type="dxa"/>
            <w:shd w:val="clear" w:color="auto" w:fill="auto"/>
            <w:vAlign w:val="center"/>
          </w:tcPr>
          <w:p w:rsidR="00154C57" w:rsidRDefault="00DF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 w:val="restart"/>
            <w:shd w:val="clear" w:color="auto" w:fill="auto"/>
          </w:tcPr>
          <w:p w:rsidR="00154C57" w:rsidRDefault="00DF6058">
            <w:r>
              <w:t>Главный инженер производства</w:t>
            </w:r>
          </w:p>
          <w:p w:rsidR="00154C57" w:rsidRDefault="00DF6058">
            <w:r>
              <w:t>Начальник цеха</w:t>
            </w:r>
          </w:p>
          <w:p w:rsidR="00154C57" w:rsidRDefault="00DF6058">
            <w:r>
              <w:t>Начальник производства</w:t>
            </w:r>
          </w:p>
          <w:p w:rsidR="00154C57" w:rsidRDefault="00DF6058">
            <w:r>
              <w:t>Начальник отделения</w:t>
            </w:r>
          </w:p>
          <w:p w:rsidR="00154C57" w:rsidRDefault="00DF6058">
            <w:r>
              <w:t>Начальник смены</w:t>
            </w:r>
          </w:p>
          <w:p w:rsidR="00154C57" w:rsidRDefault="00DF6058">
            <w:r>
              <w:t>Начальник комплекса</w:t>
            </w:r>
          </w:p>
          <w:p w:rsidR="00154C57" w:rsidRDefault="00DF6058">
            <w:r>
              <w:t>Начальник центра управления производства</w:t>
            </w:r>
          </w:p>
          <w:p w:rsidR="00154C57" w:rsidRDefault="00DF6058">
            <w:pPr>
              <w:shd w:val="clear" w:color="auto" w:fill="FFFFFF"/>
            </w:pPr>
            <w:r>
              <w:t>Руководитель группы</w:t>
            </w:r>
          </w:p>
        </w:tc>
        <w:tc>
          <w:tcPr>
            <w:tcW w:w="1265" w:type="dxa"/>
            <w:shd w:val="clear" w:color="auto" w:fill="auto"/>
          </w:tcPr>
          <w:p w:rsidR="00154C57" w:rsidRDefault="00DD4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7">
              <w:r w:rsidR="00DF6058">
                <w:rPr>
                  <w:color w:val="000000"/>
                </w:rPr>
                <w:t>ОКЗ</w:t>
              </w:r>
            </w:hyperlink>
          </w:p>
        </w:tc>
        <w:tc>
          <w:tcPr>
            <w:tcW w:w="1304" w:type="dxa"/>
            <w:shd w:val="clear" w:color="auto" w:fill="auto"/>
          </w:tcPr>
          <w:p w:rsidR="00154C57" w:rsidRDefault="00DD460F">
            <w:pPr>
              <w:shd w:val="clear" w:color="auto" w:fill="FFFFFF"/>
              <w:jc w:val="center"/>
            </w:pPr>
            <w:hyperlink r:id="rId8">
              <w:r w:rsidR="00DF6058">
                <w:t>1321</w:t>
              </w:r>
            </w:hyperlink>
          </w:p>
        </w:tc>
        <w:tc>
          <w:tcPr>
            <w:tcW w:w="8807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Руководители подразделений (управляющие) в обрабатывающей промышленности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 w:val="restart"/>
            <w:shd w:val="clear" w:color="auto" w:fill="auto"/>
          </w:tcPr>
          <w:p w:rsidR="00154C57" w:rsidRDefault="00DD4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9">
              <w:r w:rsidR="00DF6058">
                <w:rPr>
                  <w:color w:val="000000"/>
                </w:rPr>
                <w:t>ЕКС</w:t>
              </w:r>
            </w:hyperlink>
          </w:p>
        </w:tc>
        <w:tc>
          <w:tcPr>
            <w:tcW w:w="1304" w:type="dxa"/>
            <w:shd w:val="clear" w:color="auto" w:fill="auto"/>
          </w:tcPr>
          <w:p w:rsidR="00154C57" w:rsidRDefault="00DF605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07" w:type="dxa"/>
            <w:shd w:val="clear" w:color="auto" w:fill="auto"/>
          </w:tcPr>
          <w:p w:rsidR="00154C57" w:rsidRDefault="00DF6058">
            <w:pPr>
              <w:shd w:val="clear" w:color="auto" w:fill="FFFFFF"/>
            </w:pPr>
            <w:r>
              <w:t>Начальник (руководитель) бригады (группы)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F605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Начальник смены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shd w:val="clear" w:color="auto" w:fill="auto"/>
          </w:tcPr>
          <w:p w:rsidR="00154C57" w:rsidRDefault="00DF6058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Начальник цеха (участка)</w:t>
            </w:r>
          </w:p>
        </w:tc>
      </w:tr>
      <w:tr w:rsidR="00154C57">
        <w:trPr>
          <w:trHeight w:val="96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 w:val="restart"/>
            <w:shd w:val="clear" w:color="auto" w:fill="auto"/>
          </w:tcPr>
          <w:p w:rsidR="00154C57" w:rsidRDefault="00DD4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10">
              <w:r w:rsidR="00DF6058">
                <w:rPr>
                  <w:color w:val="000000"/>
                </w:rPr>
                <w:t>ОКПДТР</w:t>
              </w:r>
            </w:hyperlink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11">
              <w:r w:rsidR="00DF6058">
                <w:t>24752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Начальник отделения (в промышленности)</w:t>
            </w:r>
          </w:p>
        </w:tc>
      </w:tr>
      <w:tr w:rsidR="00154C57">
        <w:trPr>
          <w:trHeight w:val="205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12">
              <w:r w:rsidR="00DF6058">
                <w:t>24841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Начальник производства (в промышленности)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13">
              <w:r w:rsidR="00DF6058">
                <w:t>25076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Начальник установки (буровой, газодобывающей, кислородной, обогатительной, регенерационной, углекислотной и др.)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14">
              <w:r w:rsidR="00DF6058">
                <w:t>25080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Начальник участка (в промышленности)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15">
              <w:r w:rsidR="00DF6058">
                <w:t>25114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Начальник цеха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16">
              <w:r w:rsidR="00DF6058">
                <w:t>26149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Руководитель группы (в промышленности)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 w:val="restart"/>
            <w:shd w:val="clear" w:color="auto" w:fill="auto"/>
          </w:tcPr>
          <w:p w:rsidR="00154C57" w:rsidRDefault="00DD4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17">
              <w:r w:rsidR="00DF6058">
                <w:rPr>
                  <w:color w:val="000000"/>
                </w:rPr>
                <w:t>ОКСО</w:t>
              </w:r>
            </w:hyperlink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18">
              <w:r w:rsidR="00DF6058">
                <w:t>2.18.04.01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Химическая технология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19">
              <w:r w:rsidR="00DF6058">
                <w:t>2.18.04.02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proofErr w:type="spellStart"/>
            <w:r>
              <w:t>Энерго</w:t>
            </w:r>
            <w:proofErr w:type="spellEnd"/>
            <w:r>
              <w:t>- и ресурсосберегающие процессы в химической технологии, нефтегазохимии и биотехнологии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20">
              <w:r w:rsidR="00DF6058">
                <w:t>2.21.04.01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Нефтегазовое дело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21">
              <w:r w:rsidR="00DF6058">
                <w:t>2.18.05.01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 xml:space="preserve">Химическая технология </w:t>
            </w:r>
            <w:proofErr w:type="spellStart"/>
            <w:r>
              <w:t>энергонасыщенных</w:t>
            </w:r>
            <w:proofErr w:type="spellEnd"/>
            <w:r>
              <w:t xml:space="preserve"> материалов и изделий</w:t>
            </w:r>
          </w:p>
        </w:tc>
      </w:tr>
      <w:tr w:rsidR="00154C57">
        <w:trPr>
          <w:trHeight w:val="136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22">
              <w:r w:rsidR="00DF6058">
                <w:t>2.18.05.02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Химическая технология материалов современной энергетики</w:t>
            </w:r>
          </w:p>
        </w:tc>
      </w:tr>
      <w:tr w:rsidR="00154C57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65" w:type="dxa"/>
            <w:vMerge/>
            <w:shd w:val="clear" w:color="auto" w:fill="auto"/>
          </w:tcPr>
          <w:p w:rsidR="00154C57" w:rsidRDefault="00154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C57" w:rsidRDefault="00DD460F">
            <w:pPr>
              <w:shd w:val="clear" w:color="auto" w:fill="FFFFFF"/>
              <w:jc w:val="center"/>
            </w:pPr>
            <w:hyperlink r:id="rId23">
              <w:r w:rsidR="00DF6058">
                <w:t>2.21.05.06</w:t>
              </w:r>
            </w:hyperlink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4C57" w:rsidRDefault="00DF6058">
            <w:pPr>
              <w:shd w:val="clear" w:color="auto" w:fill="FFFFFF"/>
            </w:pPr>
            <w:r>
              <w:t>Нефтегазовые техника и технологии</w:t>
            </w:r>
          </w:p>
        </w:tc>
      </w:tr>
    </w:tbl>
    <w:p w:rsidR="00154C57" w:rsidRDefault="00154C57">
      <w:pPr>
        <w:shd w:val="clear" w:color="auto" w:fill="FFFFFF"/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Высшее образование - магистратура или специалитет и дополнительное профессиональное образование - программы повышения квалификации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Высшее (техническое) образование - магистратура или специалитет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 и программы повышения квалификации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Опыт практической работы (стаж работы и особые требования (при необходимости), возможные варианты): 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Не менее трех лет на должностях специалистов в области переработки нефти, газа и химического сырья или опыт работы по рабочим профессиям нефтегазопереработки и нефтегазохимии не менее пяти лет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Неформальное образование и самообразование (возможные варианты): – </w:t>
      </w:r>
    </w:p>
    <w:p w:rsidR="00154C57" w:rsidRDefault="00154C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обязательных предварительных и периодических медицинских осмотров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психиатрического освидетельствования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по охране труда и проверки знания требований охраны труда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подготовки и аттестации в области промышленной безопасности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мерам пожарной безопасности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Прохождение инструктажа, проверки знаний в форме устного опроса и (при необходимости) проверки приобретенных навыков безопасных способов работы или оказания первой помощи при поражении электрическим током в объеме группы I по электробезопасности для </w:t>
      </w:r>
      <w:proofErr w:type="spellStart"/>
      <w:r>
        <w:rPr>
          <w:color w:val="000000"/>
          <w:sz w:val="28"/>
          <w:szCs w:val="28"/>
          <w:u w:val="single"/>
        </w:rPr>
        <w:t>неэлектротехнологического</w:t>
      </w:r>
      <w:proofErr w:type="spellEnd"/>
      <w:r>
        <w:rPr>
          <w:color w:val="000000"/>
          <w:sz w:val="28"/>
          <w:szCs w:val="28"/>
          <w:u w:val="single"/>
        </w:rPr>
        <w:t xml:space="preserve"> персонала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и проверки знаний правил работы в электроустановках в объеме II группы по электробезопасности (до 1000 В) (при необходимости)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и проверки знаний требований промышленной безопасности при использовании оборудования, работающего под избыточным давлением</w:t>
      </w:r>
    </w:p>
    <w:p w:rsidR="00154C57" w:rsidRDefault="00154C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154C57" w:rsidRDefault="00154C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Перечень документов, необходимых для прохождения профессионального экзамена по квалификации:</w:t>
      </w:r>
    </w:p>
    <w:p w:rsidR="00154C57" w:rsidRDefault="00154C57"/>
    <w:p w:rsidR="00154C57" w:rsidRDefault="00DF6058" w:rsidP="00764C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</w:pPr>
      <w:r>
        <w:rPr>
          <w:color w:val="000000"/>
          <w:sz w:val="28"/>
          <w:szCs w:val="28"/>
        </w:rPr>
        <w:t xml:space="preserve"> Документ, подтверждающий наличие высшего образования уровня специалитета (магистратуры) в области, соответствующей виду профессиональной деятельности;</w:t>
      </w:r>
    </w:p>
    <w:p w:rsidR="00154C57" w:rsidRDefault="00DF60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  <w:tab w:val="left" w:pos="9259"/>
        </w:tabs>
        <w:ind w:left="567" w:hanging="283"/>
        <w:jc w:val="both"/>
      </w:pPr>
      <w:r>
        <w:rPr>
          <w:color w:val="000000"/>
          <w:sz w:val="28"/>
          <w:szCs w:val="28"/>
        </w:rPr>
        <w:t>Документы, подтверждающие наличие опыта практической работы не менее трех лет на должностях специалистов в области переработки нефти, газа и химического сырья или опыт работы по рабочим профессиям нефтегазопереработки и нефтегазохимии не менее пяти лет.</w:t>
      </w:r>
    </w:p>
    <w:p w:rsidR="00154C57" w:rsidRDefault="00DF60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  <w:tab w:val="left" w:pos="9259"/>
        </w:tabs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или</w:t>
      </w:r>
    </w:p>
    <w:p w:rsidR="00154C57" w:rsidRDefault="00DF6058" w:rsidP="00764C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 w:hanging="142"/>
        <w:jc w:val="both"/>
      </w:pPr>
      <w:r>
        <w:rPr>
          <w:color w:val="000000"/>
          <w:sz w:val="28"/>
          <w:szCs w:val="28"/>
        </w:rPr>
        <w:t>Документ, подтверждающий наличие высшего (непрофильного технического) образования уровня специалитета (магистратуры);</w:t>
      </w:r>
    </w:p>
    <w:p w:rsidR="00154C57" w:rsidRDefault="00DF60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54"/>
        </w:tabs>
        <w:ind w:left="567" w:hanging="283"/>
        <w:jc w:val="both"/>
      </w:pPr>
      <w:bookmarkStart w:id="2" w:name="_cyegsopjbxwo" w:colFirst="0" w:colLast="0"/>
      <w:bookmarkEnd w:id="2"/>
      <w:r>
        <w:rPr>
          <w:color w:val="000000"/>
          <w:sz w:val="28"/>
          <w:szCs w:val="28"/>
        </w:rPr>
        <w:t>Документ, подтверждающий профессиональную переподготовку в области, соответствующей виду    профессиональной деятельности;</w:t>
      </w:r>
    </w:p>
    <w:p w:rsidR="00154C57" w:rsidRDefault="00DF60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</w:tabs>
        <w:ind w:left="567" w:hanging="283"/>
        <w:jc w:val="both"/>
      </w:pPr>
      <w:r>
        <w:rPr>
          <w:color w:val="000000"/>
          <w:sz w:val="28"/>
          <w:szCs w:val="28"/>
        </w:rPr>
        <w:t>Документы, подтверждающие наличие опыта практической работы не менее трех лет на должностях специалистов в области переработки нефти, газа и химического сырья или опыт работы по рабочим профессиям нефтегазопереработки и нефтегазохимии не менее пяти лет.</w:t>
      </w:r>
    </w:p>
    <w:p w:rsidR="00154C57" w:rsidRDefault="00154C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254"/>
        </w:tabs>
        <w:ind w:firstLine="426"/>
        <w:jc w:val="both"/>
        <w:rPr>
          <w:color w:val="000000"/>
          <w:sz w:val="28"/>
          <w:szCs w:val="28"/>
        </w:rPr>
      </w:pPr>
    </w:p>
    <w:p w:rsidR="00154C57" w:rsidRDefault="00DF6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</w:t>
      </w:r>
      <w:proofErr w:type="gramStart"/>
      <w:r>
        <w:rPr>
          <w:color w:val="000000"/>
          <w:sz w:val="28"/>
          <w:szCs w:val="28"/>
          <w:u w:val="single"/>
        </w:rPr>
        <w:t xml:space="preserve">лет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sectPr w:rsidR="00154C57">
      <w:headerReference w:type="even" r:id="rId24"/>
      <w:headerReference w:type="default" r:id="rId25"/>
      <w:headerReference w:type="first" r:id="rId26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058" w:rsidRDefault="00DF6058">
      <w:r>
        <w:separator/>
      </w:r>
    </w:p>
  </w:endnote>
  <w:endnote w:type="continuationSeparator" w:id="0">
    <w:p w:rsidR="00DF6058" w:rsidRDefault="00DF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058" w:rsidRDefault="00DF6058">
      <w:r>
        <w:separator/>
      </w:r>
    </w:p>
  </w:footnote>
  <w:footnote w:type="continuationSeparator" w:id="0">
    <w:p w:rsidR="00DF6058" w:rsidRDefault="00DF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57" w:rsidRDefault="00DF605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154C57" w:rsidRDefault="00154C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57" w:rsidRDefault="00DF605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D460F">
      <w:rPr>
        <w:noProof/>
        <w:color w:val="000000"/>
      </w:rPr>
      <w:t>21</w:t>
    </w:r>
    <w:r>
      <w:rPr>
        <w:color w:val="000000"/>
      </w:rPr>
      <w:fldChar w:fldCharType="end"/>
    </w:r>
  </w:p>
  <w:p w:rsidR="00154C57" w:rsidRDefault="00154C57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57" w:rsidRDefault="00154C57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D34EC"/>
    <w:multiLevelType w:val="multilevel"/>
    <w:tmpl w:val="E6329E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2C053DD"/>
    <w:multiLevelType w:val="multilevel"/>
    <w:tmpl w:val="FC029454"/>
    <w:lvl w:ilvl="0">
      <w:start w:val="1"/>
      <w:numFmt w:val="decimal"/>
      <w:lvlText w:val="%1)"/>
      <w:lvlJc w:val="left"/>
      <w:pPr>
        <w:ind w:left="9215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9215" w:firstLine="0"/>
      </w:pPr>
    </w:lvl>
    <w:lvl w:ilvl="2">
      <w:numFmt w:val="decimal"/>
      <w:lvlText w:val=""/>
      <w:lvlJc w:val="left"/>
      <w:pPr>
        <w:ind w:left="9215" w:firstLine="0"/>
      </w:pPr>
    </w:lvl>
    <w:lvl w:ilvl="3">
      <w:numFmt w:val="decimal"/>
      <w:lvlText w:val=""/>
      <w:lvlJc w:val="left"/>
      <w:pPr>
        <w:ind w:left="9215" w:firstLine="0"/>
      </w:pPr>
    </w:lvl>
    <w:lvl w:ilvl="4">
      <w:numFmt w:val="decimal"/>
      <w:lvlText w:val=""/>
      <w:lvlJc w:val="left"/>
      <w:pPr>
        <w:ind w:left="9215" w:firstLine="0"/>
      </w:pPr>
    </w:lvl>
    <w:lvl w:ilvl="5">
      <w:numFmt w:val="decimal"/>
      <w:lvlText w:val=""/>
      <w:lvlJc w:val="left"/>
      <w:pPr>
        <w:ind w:left="9215" w:firstLine="0"/>
      </w:pPr>
    </w:lvl>
    <w:lvl w:ilvl="6">
      <w:numFmt w:val="decimal"/>
      <w:lvlText w:val=""/>
      <w:lvlJc w:val="left"/>
      <w:pPr>
        <w:ind w:left="9215" w:firstLine="0"/>
      </w:pPr>
    </w:lvl>
    <w:lvl w:ilvl="7">
      <w:numFmt w:val="decimal"/>
      <w:lvlText w:val=""/>
      <w:lvlJc w:val="left"/>
      <w:pPr>
        <w:ind w:left="9215" w:firstLine="0"/>
      </w:pPr>
    </w:lvl>
    <w:lvl w:ilvl="8">
      <w:numFmt w:val="decimal"/>
      <w:lvlText w:val=""/>
      <w:lvlJc w:val="left"/>
      <w:pPr>
        <w:ind w:left="9215" w:firstLine="0"/>
      </w:pPr>
    </w:lvl>
  </w:abstractNum>
  <w:abstractNum w:abstractNumId="2" w15:restartNumberingAfterBreak="0">
    <w:nsid w:val="6BCC35B5"/>
    <w:multiLevelType w:val="multilevel"/>
    <w:tmpl w:val="E8DE3462"/>
    <w:lvl w:ilvl="0">
      <w:start w:val="1"/>
      <w:numFmt w:val="decimal"/>
      <w:lvlText w:val="%1)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C57"/>
    <w:rsid w:val="00154C57"/>
    <w:rsid w:val="005C4AD3"/>
    <w:rsid w:val="005D0BCC"/>
    <w:rsid w:val="00764C93"/>
    <w:rsid w:val="00DD460F"/>
    <w:rsid w:val="00D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337&amp;dst=100180" TargetMode="External"/><Relationship Id="rId13" Type="http://schemas.openxmlformats.org/officeDocument/2006/relationships/hyperlink" Target="https://login.consultant.ru/link/?req=doc&amp;base=LAW&amp;n=135996&amp;dst=106849" TargetMode="External"/><Relationship Id="rId18" Type="http://schemas.openxmlformats.org/officeDocument/2006/relationships/hyperlink" Target="https://login.consultant.ru/link/?req=doc&amp;base=LAW&amp;n=212200&amp;dst=103629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212200&amp;dst=104440" TargetMode="External"/><Relationship Id="rId7" Type="http://schemas.openxmlformats.org/officeDocument/2006/relationships/hyperlink" Target="https://login.consultant.ru/link/?req=doc&amp;base=LAW&amp;n=386337" TargetMode="External"/><Relationship Id="rId12" Type="http://schemas.openxmlformats.org/officeDocument/2006/relationships/hyperlink" Target="https://login.consultant.ru/link/?req=doc&amp;base=LAW&amp;n=135996&amp;dst=106778" TargetMode="External"/><Relationship Id="rId17" Type="http://schemas.openxmlformats.org/officeDocument/2006/relationships/hyperlink" Target="https://login.consultant.ru/link/?req=doc&amp;base=LAW&amp;n=212200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135996&amp;dst=107110" TargetMode="External"/><Relationship Id="rId20" Type="http://schemas.openxmlformats.org/officeDocument/2006/relationships/hyperlink" Target="https://login.consultant.ru/link/?req=doc&amp;base=LAW&amp;n=212200&amp;dst=10367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35996&amp;dst=106749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135996&amp;dst=106865" TargetMode="External"/><Relationship Id="rId23" Type="http://schemas.openxmlformats.org/officeDocument/2006/relationships/hyperlink" Target="https://login.consultant.ru/link/?req=doc&amp;base=LAW&amp;n=212200&amp;dst=10447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35996&amp;dst=100010" TargetMode="External"/><Relationship Id="rId19" Type="http://schemas.openxmlformats.org/officeDocument/2006/relationships/hyperlink" Target="https://login.consultant.ru/link/?req=doc&amp;base=LAW&amp;n=212200&amp;dst=1036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97378" TargetMode="External"/><Relationship Id="rId14" Type="http://schemas.openxmlformats.org/officeDocument/2006/relationships/hyperlink" Target="https://login.consultant.ru/link/?req=doc&amp;base=LAW&amp;n=135996&amp;dst=106851" TargetMode="External"/><Relationship Id="rId22" Type="http://schemas.openxmlformats.org/officeDocument/2006/relationships/hyperlink" Target="https://login.consultant.ru/link/?req=doc&amp;base=LAW&amp;n=212200&amp;dst=10444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4713</Words>
  <Characters>26869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ЦНИС</cp:lastModifiedBy>
  <cp:revision>4</cp:revision>
  <dcterms:created xsi:type="dcterms:W3CDTF">2025-04-01T08:38:00Z</dcterms:created>
  <dcterms:modified xsi:type="dcterms:W3CDTF">2025-04-15T11:28:00Z</dcterms:modified>
</cp:coreProperties>
</file>